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7B4BF" w14:textId="2A4F0701" w:rsidR="000207E4" w:rsidRDefault="00812C81">
      <w:r>
        <w:t>Bylaws for the Rogers Hornsby Chapter of the Society for American Baseball Research</w:t>
      </w:r>
      <w:r w:rsidR="00D37FCC">
        <w:br/>
        <w:t>April 2024</w:t>
      </w:r>
    </w:p>
    <w:p w14:paraId="7B3CDD63" w14:textId="7EC3EDBE" w:rsidR="00812C81" w:rsidRDefault="00812C81"/>
    <w:p w14:paraId="27B06B5B" w14:textId="6ED0DAC7" w:rsidR="00812C81" w:rsidRDefault="00812C81">
      <w:r>
        <w:t>I. Name</w:t>
      </w:r>
    </w:p>
    <w:p w14:paraId="5D65F86E" w14:textId="3F1102ED" w:rsidR="00812C81" w:rsidRDefault="00812C81" w:rsidP="00A778DF">
      <w:pPr>
        <w:ind w:firstLine="720"/>
      </w:pPr>
      <w:r>
        <w:t>The name of this chapter of the Society for American Baseball Research (hereafter referred to as “SABR”) is the Rogers Hornsby Chapter (hereafter referred to as “the chapter”).</w:t>
      </w:r>
    </w:p>
    <w:p w14:paraId="77BDFEEE" w14:textId="4EE9ED37" w:rsidR="00812C81" w:rsidRDefault="00812C81"/>
    <w:p w14:paraId="2CF4B33B" w14:textId="725569DC" w:rsidR="00812C81" w:rsidRDefault="00812C81">
      <w:r>
        <w:t>II. Purpose</w:t>
      </w:r>
    </w:p>
    <w:p w14:paraId="51CB0EAA" w14:textId="21297E15" w:rsidR="00812C81" w:rsidRDefault="00812C81" w:rsidP="00A778DF">
      <w:pPr>
        <w:ind w:firstLine="720"/>
      </w:pPr>
      <w:r>
        <w:t>The purpose of the chapter is to hold regular meetings and special events to promote the mission of SABR</w:t>
      </w:r>
      <w:r w:rsidR="005F29F2">
        <w:t xml:space="preserve">. </w:t>
      </w:r>
      <w:r w:rsidR="00FE7CE8">
        <w:t>These meetings shall be publicized and open to the public.</w:t>
      </w:r>
      <w:r w:rsidR="00082D17">
        <w:t xml:space="preserve"> In addition, the chapter shall regularly inform the membership and the public of its activities via a website and through social media channels.</w:t>
      </w:r>
    </w:p>
    <w:p w14:paraId="7C67DC84" w14:textId="3783A745" w:rsidR="00812C81" w:rsidRDefault="00812C81"/>
    <w:p w14:paraId="50B4CA85" w14:textId="5E322F11" w:rsidR="00812C81" w:rsidRDefault="00812C81">
      <w:r>
        <w:t>III. Membership</w:t>
      </w:r>
    </w:p>
    <w:p w14:paraId="4B3CC0B8" w14:textId="0E851A0F" w:rsidR="00812C81" w:rsidRPr="00D37FCC" w:rsidRDefault="003C6BCC" w:rsidP="003C6BCC">
      <w:pPr>
        <w:ind w:firstLine="720"/>
        <w:rPr>
          <w:color w:val="000000" w:themeColor="text1"/>
        </w:rPr>
      </w:pPr>
      <w:r w:rsidRPr="00D37FCC">
        <w:rPr>
          <w:color w:val="000000" w:themeColor="text1"/>
        </w:rPr>
        <w:t>Members in Central and South Texas shall have the Hornsby Chapter designated as their primary SABR chapter. SABR members in Central and South Texas, or members now living elsewhere, can affiliate with the chapter.</w:t>
      </w:r>
    </w:p>
    <w:p w14:paraId="76E63259" w14:textId="77777777" w:rsidR="003C6BCC" w:rsidRDefault="003C6BCC" w:rsidP="003C6BCC">
      <w:pPr>
        <w:ind w:firstLine="720"/>
      </w:pPr>
    </w:p>
    <w:p w14:paraId="258A84A9" w14:textId="33172D6E" w:rsidR="00812C81" w:rsidRPr="00716821" w:rsidRDefault="00812C81">
      <w:pPr>
        <w:rPr>
          <w:color w:val="000000" w:themeColor="text1"/>
        </w:rPr>
      </w:pPr>
      <w:r>
        <w:t>IV. Chapter Commissioner</w:t>
      </w:r>
      <w:r w:rsidR="00C8349B">
        <w:t xml:space="preserve"> </w:t>
      </w:r>
      <w:r w:rsidR="00C8349B" w:rsidRPr="00716821">
        <w:rPr>
          <w:color w:val="000000" w:themeColor="text1"/>
        </w:rPr>
        <w:t>&amp; Directors</w:t>
      </w:r>
    </w:p>
    <w:p w14:paraId="2E5C0908" w14:textId="76BAEEC9" w:rsidR="00812C81" w:rsidRDefault="00812C81" w:rsidP="00E61BC4">
      <w:pPr>
        <w:ind w:firstLine="720"/>
      </w:pPr>
      <w:r>
        <w:t xml:space="preserve">A. A chapter commissioner shall be elected for a three-year team at the end of SABR’s </w:t>
      </w:r>
      <w:r w:rsidR="00283CB5">
        <w:t xml:space="preserve">annual </w:t>
      </w:r>
      <w:r>
        <w:t>chapter reporting period.</w:t>
      </w:r>
      <w:r w:rsidR="00A778DF">
        <w:t xml:space="preserve"> Commissioner candidates must be a current member of the chapter and of SABR at the time of </w:t>
      </w:r>
      <w:r w:rsidR="00404754">
        <w:t>election and live in the chapter’s designated area (Central or South Texas)</w:t>
      </w:r>
      <w:r w:rsidR="00A778DF">
        <w:t>.</w:t>
      </w:r>
    </w:p>
    <w:p w14:paraId="6D766355" w14:textId="6C87A425" w:rsidR="00812C81" w:rsidRPr="00716821" w:rsidRDefault="00812C81" w:rsidP="00E61BC4">
      <w:pPr>
        <w:ind w:firstLine="720"/>
        <w:rPr>
          <w:color w:val="000000" w:themeColor="text1"/>
        </w:rPr>
      </w:pPr>
      <w:r>
        <w:t xml:space="preserve">B. The elected </w:t>
      </w:r>
      <w:r w:rsidRPr="00716821">
        <w:rPr>
          <w:color w:val="000000" w:themeColor="text1"/>
        </w:rPr>
        <w:t xml:space="preserve">commissioner </w:t>
      </w:r>
      <w:r w:rsidR="00AF4281" w:rsidRPr="00716821">
        <w:rPr>
          <w:color w:val="000000" w:themeColor="text1"/>
        </w:rPr>
        <w:t>must</w:t>
      </w:r>
      <w:r w:rsidRPr="00716821">
        <w:rPr>
          <w:color w:val="000000" w:themeColor="text1"/>
        </w:rPr>
        <w:t xml:space="preserve"> appoint </w:t>
      </w:r>
      <w:r w:rsidR="00AF4281" w:rsidRPr="00716821">
        <w:rPr>
          <w:color w:val="000000" w:themeColor="text1"/>
        </w:rPr>
        <w:t xml:space="preserve">at least two </w:t>
      </w:r>
      <w:r w:rsidRPr="00716821">
        <w:rPr>
          <w:color w:val="000000" w:themeColor="text1"/>
        </w:rPr>
        <w:t xml:space="preserve">directors to </w:t>
      </w:r>
      <w:r w:rsidR="00082D17" w:rsidRPr="00716821">
        <w:rPr>
          <w:color w:val="000000" w:themeColor="text1"/>
        </w:rPr>
        <w:t>form</w:t>
      </w:r>
      <w:r w:rsidRPr="00716821">
        <w:rPr>
          <w:color w:val="000000" w:themeColor="text1"/>
        </w:rPr>
        <w:t xml:space="preserve"> a leadership team to jointly conduct chapter activities and events. Directors shall serve at the pleasure of the </w:t>
      </w:r>
      <w:r w:rsidR="00E61BC4" w:rsidRPr="00716821">
        <w:rPr>
          <w:color w:val="000000" w:themeColor="text1"/>
        </w:rPr>
        <w:t>commissioner</w:t>
      </w:r>
      <w:r w:rsidRPr="00716821">
        <w:rPr>
          <w:color w:val="000000" w:themeColor="text1"/>
        </w:rPr>
        <w:t xml:space="preserve"> and are selected on an annual basis.</w:t>
      </w:r>
      <w:r w:rsidR="00A778DF" w:rsidRPr="00716821">
        <w:rPr>
          <w:color w:val="000000" w:themeColor="text1"/>
        </w:rPr>
        <w:t xml:space="preserve"> Directors may be appointed or dismissed at the commissioner’s discretion</w:t>
      </w:r>
      <w:r w:rsidR="008B2E49" w:rsidRPr="00716821">
        <w:rPr>
          <w:color w:val="000000" w:themeColor="text1"/>
        </w:rPr>
        <w:t xml:space="preserve"> with the agreement of </w:t>
      </w:r>
      <w:proofErr w:type="gramStart"/>
      <w:r w:rsidR="008B2E49" w:rsidRPr="00716821">
        <w:rPr>
          <w:color w:val="000000" w:themeColor="text1"/>
        </w:rPr>
        <w:t>the majority of</w:t>
      </w:r>
      <w:proofErr w:type="gramEnd"/>
      <w:r w:rsidR="008B2E49" w:rsidRPr="00716821">
        <w:rPr>
          <w:color w:val="000000" w:themeColor="text1"/>
        </w:rPr>
        <w:t xml:space="preserve"> the other directors.</w:t>
      </w:r>
    </w:p>
    <w:p w14:paraId="67D73D63" w14:textId="162181B1" w:rsidR="00812C81" w:rsidRDefault="00812C81" w:rsidP="00E61BC4">
      <w:pPr>
        <w:ind w:firstLine="720"/>
      </w:pPr>
      <w:r>
        <w:t xml:space="preserve">C. In the event the commissioner cannot complete </w:t>
      </w:r>
      <w:r w:rsidR="00FE7CE8">
        <w:t>a term of office, the directors shall select a replacement to serve until the end of the commissioner’s term, or until the end of SABR’s reporting period that year, whichever comes first.</w:t>
      </w:r>
    </w:p>
    <w:p w14:paraId="7D436C9D" w14:textId="503AA034" w:rsidR="00283CB5" w:rsidRDefault="00FE7CE8" w:rsidP="00E61BC4">
      <w:pPr>
        <w:ind w:firstLine="720"/>
      </w:pPr>
      <w:r>
        <w:t>D.</w:t>
      </w:r>
      <w:r w:rsidR="00283CB5">
        <w:t xml:space="preserve"> If necessary, the appointed directors may remove a commissioner from the position with a unanimous vote </w:t>
      </w:r>
      <w:r w:rsidR="00082D17">
        <w:t>of</w:t>
      </w:r>
      <w:r w:rsidR="00283CB5">
        <w:t xml:space="preserve"> the appointed directors. See </w:t>
      </w:r>
      <w:r w:rsidR="0061435E">
        <w:t>S</w:t>
      </w:r>
      <w:r w:rsidR="00283CB5">
        <w:t>ection C for replacement procedure.</w:t>
      </w:r>
    </w:p>
    <w:p w14:paraId="585AFBED" w14:textId="1B369E2B" w:rsidR="00FF416F" w:rsidRPr="00716821" w:rsidRDefault="00FF416F" w:rsidP="00E61BC4">
      <w:pPr>
        <w:ind w:firstLine="720"/>
        <w:rPr>
          <w:color w:val="000000" w:themeColor="text1"/>
        </w:rPr>
      </w:pPr>
      <w:r w:rsidRPr="00716821">
        <w:rPr>
          <w:color w:val="000000" w:themeColor="text1"/>
        </w:rPr>
        <w:t>E. Directors will be assigned responsibilities necessary to ensure proper functioning of the chapter.  These shall include, but not be limited to:  planning and executing chapter meetings and events; communications; member recruiting and retention; web site and social media content &amp; maintenance; etc.  Directors may individually be</w:t>
      </w:r>
      <w:r w:rsidR="00C8349B" w:rsidRPr="00716821">
        <w:rPr>
          <w:color w:val="000000" w:themeColor="text1"/>
        </w:rPr>
        <w:t xml:space="preserve"> made</w:t>
      </w:r>
      <w:r w:rsidRPr="00716821">
        <w:rPr>
          <w:color w:val="000000" w:themeColor="text1"/>
        </w:rPr>
        <w:t xml:space="preserve"> responsible for distinct functions, or the leadership team may choose to handle certain tasks as a committee-of-the-whole.</w:t>
      </w:r>
    </w:p>
    <w:p w14:paraId="1092D080" w14:textId="6B556D7A" w:rsidR="00812C81" w:rsidRDefault="00812C81"/>
    <w:p w14:paraId="4755DD40" w14:textId="13891505" w:rsidR="00812C81" w:rsidRDefault="00812C81">
      <w:r>
        <w:t>V. Elections</w:t>
      </w:r>
    </w:p>
    <w:p w14:paraId="257EE099" w14:textId="12CF1298" w:rsidR="00E61BC4" w:rsidRDefault="00812C81" w:rsidP="00E61BC4">
      <w:pPr>
        <w:ind w:firstLine="720"/>
      </w:pPr>
      <w:r>
        <w:t xml:space="preserve">A. </w:t>
      </w:r>
      <w:r w:rsidR="00283CB5">
        <w:t xml:space="preserve">In the month at the end of SABR’s annual chapter reporting period, the chapter shall conduct an election for chapter commissioner. </w:t>
      </w:r>
      <w:r w:rsidR="00E61BC4">
        <w:t>The commissioner shall serve a three-year term. Eligibility for commissioner includes current membership in SABR</w:t>
      </w:r>
      <w:r w:rsidR="00404754">
        <w:t>,</w:t>
      </w:r>
      <w:r w:rsidR="00E61BC4">
        <w:t xml:space="preserve"> </w:t>
      </w:r>
      <w:r w:rsidR="00E61BC4" w:rsidRPr="00404754">
        <w:rPr>
          <w:strike/>
        </w:rPr>
        <w:t xml:space="preserve">and </w:t>
      </w:r>
      <w:r w:rsidR="00E61BC4">
        <w:t xml:space="preserve">affiliation with the </w:t>
      </w:r>
      <w:r w:rsidR="00E61BC4">
        <w:lastRenderedPageBreak/>
        <w:t>chapter</w:t>
      </w:r>
      <w:r w:rsidR="00404754">
        <w:t xml:space="preserve">, </w:t>
      </w:r>
      <w:r w:rsidR="00404754" w:rsidRPr="00D37FCC">
        <w:rPr>
          <w:color w:val="000000" w:themeColor="text1"/>
        </w:rPr>
        <w:t>and residence in the chapter’s area</w:t>
      </w:r>
      <w:r w:rsidR="00E61BC4">
        <w:t xml:space="preserve">. </w:t>
      </w:r>
      <w:r w:rsidR="00082D17">
        <w:t xml:space="preserve">The commissioner must be a current member of SABR throughout the term of office. </w:t>
      </w:r>
      <w:r w:rsidR="00630DD9">
        <w:t>Lack of membership will trigger the commissioner replacement procedure outlined in Part IV</w:t>
      </w:r>
      <w:r w:rsidR="00404754" w:rsidRPr="00404754">
        <w:rPr>
          <w:color w:val="FF0000"/>
        </w:rPr>
        <w:t>,</w:t>
      </w:r>
      <w:r w:rsidR="00630DD9">
        <w:t xml:space="preserve"> Section C.</w:t>
      </w:r>
    </w:p>
    <w:p w14:paraId="4C1060F6" w14:textId="77777777" w:rsidR="00E61BC4" w:rsidRDefault="00E61BC4" w:rsidP="00E61BC4">
      <w:pPr>
        <w:ind w:firstLine="720"/>
      </w:pPr>
      <w:r>
        <w:t xml:space="preserve">B. Prior to the election, nominations shall be open to all chapter members, who may accept or decline the nomination. </w:t>
      </w:r>
    </w:p>
    <w:p w14:paraId="51071B01" w14:textId="7420BEA8" w:rsidR="00283CB5" w:rsidRDefault="00E61BC4" w:rsidP="00E61BC4">
      <w:pPr>
        <w:ind w:firstLine="720"/>
      </w:pPr>
      <w:r>
        <w:t>C. A list of eligible candidates shall be offered to members in an election. The top vote-getter shall be named chapter commissioner to serve a three-year term.</w:t>
      </w:r>
    </w:p>
    <w:p w14:paraId="215FA446" w14:textId="3F0D6DF5" w:rsidR="00563139" w:rsidRPr="00716821" w:rsidRDefault="0061435E" w:rsidP="00716821">
      <w:pPr>
        <w:ind w:firstLine="720"/>
        <w:rPr>
          <w:i/>
          <w:strike/>
        </w:rPr>
      </w:pPr>
      <w:r>
        <w:t xml:space="preserve">D. The election shall be conducted in the month at the end of SABR’s annual chapter reporting period. Only current members </w:t>
      </w:r>
      <w:r w:rsidR="00563139" w:rsidRPr="00716821">
        <w:rPr>
          <w:color w:val="000000" w:themeColor="text1"/>
        </w:rPr>
        <w:t>whose primary chapter is the Hornsby Chapter</w:t>
      </w:r>
      <w:r w:rsidR="00563139">
        <w:rPr>
          <w:color w:val="0070C0"/>
        </w:rPr>
        <w:t xml:space="preserve"> </w:t>
      </w:r>
      <w:r>
        <w:t>shall be allowed to vote</w:t>
      </w:r>
      <w:r w:rsidR="00F976E0">
        <w:t xml:space="preserve"> in an online election</w:t>
      </w:r>
      <w:r>
        <w:t xml:space="preserve">. </w:t>
      </w:r>
    </w:p>
    <w:p w14:paraId="77749381" w14:textId="4E4BBF36" w:rsidR="00777AC4" w:rsidRDefault="00777AC4" w:rsidP="00777AC4"/>
    <w:p w14:paraId="4AF3647E" w14:textId="1DD9DC06" w:rsidR="00777AC4" w:rsidRDefault="00777AC4" w:rsidP="00777AC4">
      <w:r>
        <w:t>VI. Amendments</w:t>
      </w:r>
    </w:p>
    <w:p w14:paraId="49DA9C5C" w14:textId="6D3AE54C" w:rsidR="00777AC4" w:rsidRDefault="00A778DF" w:rsidP="00C5223B">
      <w:pPr>
        <w:ind w:firstLine="720"/>
      </w:pPr>
      <w:r>
        <w:t>Any chapter member may propose an amendment to these bylaws</w:t>
      </w:r>
      <w:r w:rsidR="009D105F">
        <w:t xml:space="preserve"> in accordance with the following: 1) proposed amendments must be </w:t>
      </w:r>
      <w:r>
        <w:t xml:space="preserve">presented in writing </w:t>
      </w:r>
      <w:r w:rsidRPr="00716821">
        <w:rPr>
          <w:color w:val="000000" w:themeColor="text1"/>
        </w:rPr>
        <w:t xml:space="preserve">to </w:t>
      </w:r>
      <w:r w:rsidR="00F976E0" w:rsidRPr="00716821">
        <w:rPr>
          <w:color w:val="000000" w:themeColor="text1"/>
        </w:rPr>
        <w:t>the chapter commissioner and directors</w:t>
      </w:r>
      <w:r w:rsidRPr="00716821">
        <w:rPr>
          <w:color w:val="000000" w:themeColor="text1"/>
        </w:rPr>
        <w:t xml:space="preserve"> with an explanation of the amendment</w:t>
      </w:r>
      <w:r w:rsidR="009D105F" w:rsidRPr="00716821">
        <w:rPr>
          <w:color w:val="000000" w:themeColor="text1"/>
        </w:rPr>
        <w:t>; and 2) proposed amendments</w:t>
      </w:r>
      <w:r w:rsidR="00F976E0" w:rsidRPr="00716821">
        <w:rPr>
          <w:color w:val="000000" w:themeColor="text1"/>
        </w:rPr>
        <w:t xml:space="preserve"> must </w:t>
      </w:r>
      <w:r w:rsidR="0094604C" w:rsidRPr="00716821">
        <w:rPr>
          <w:color w:val="000000" w:themeColor="text1"/>
        </w:rPr>
        <w:t xml:space="preserve">be approved by </w:t>
      </w:r>
      <w:proofErr w:type="gramStart"/>
      <w:r w:rsidR="0094604C" w:rsidRPr="00716821">
        <w:rPr>
          <w:color w:val="000000" w:themeColor="text1"/>
        </w:rPr>
        <w:t>a majority of</w:t>
      </w:r>
      <w:proofErr w:type="gramEnd"/>
      <w:r w:rsidR="0094604C" w:rsidRPr="00716821">
        <w:rPr>
          <w:color w:val="000000" w:themeColor="text1"/>
        </w:rPr>
        <w:t xml:space="preserve"> the chapter commissioner and directors before bringing a vote to the full membership at a special meeting on an annual basis. </w:t>
      </w:r>
      <w:r>
        <w:t xml:space="preserve">A simple majority is required to </w:t>
      </w:r>
      <w:r w:rsidR="005138B7">
        <w:t>approve the amendment</w:t>
      </w:r>
      <w:r w:rsidR="009D105F">
        <w:t>.</w:t>
      </w:r>
      <w:r>
        <w:t xml:space="preserve"> Such a vote can occur no sooner than 30 days after the amendment was first proposed.</w:t>
      </w:r>
    </w:p>
    <w:p w14:paraId="3F3F513C" w14:textId="77777777" w:rsidR="000822EC" w:rsidRDefault="000822EC" w:rsidP="00C5223B">
      <w:pPr>
        <w:ind w:firstLine="720"/>
      </w:pPr>
    </w:p>
    <w:p w14:paraId="0363598D" w14:textId="58E608E3" w:rsidR="00E61BC4" w:rsidRPr="00716821" w:rsidRDefault="000822EC" w:rsidP="00E61BC4">
      <w:pPr>
        <w:rPr>
          <w:color w:val="000000" w:themeColor="text1"/>
        </w:rPr>
      </w:pPr>
      <w:r w:rsidRPr="00716821">
        <w:rPr>
          <w:color w:val="000000" w:themeColor="text1"/>
        </w:rPr>
        <w:t xml:space="preserve">VII. </w:t>
      </w:r>
      <w:r w:rsidR="00524255" w:rsidRPr="00716821">
        <w:rPr>
          <w:color w:val="000000" w:themeColor="text1"/>
        </w:rPr>
        <w:t>Diversity, Equity, and Inclusion</w:t>
      </w:r>
      <w:r w:rsidRPr="00716821">
        <w:rPr>
          <w:color w:val="000000" w:themeColor="text1"/>
        </w:rPr>
        <w:t xml:space="preserve"> </w:t>
      </w:r>
    </w:p>
    <w:p w14:paraId="0329B080" w14:textId="1960F4AF" w:rsidR="00524255" w:rsidRPr="00716821" w:rsidRDefault="00524255" w:rsidP="00E61BC4">
      <w:pPr>
        <w:rPr>
          <w:color w:val="000000" w:themeColor="text1"/>
        </w:rPr>
      </w:pPr>
      <w:r w:rsidRPr="00716821">
        <w:rPr>
          <w:color w:val="000000" w:themeColor="text1"/>
        </w:rPr>
        <w:tab/>
      </w:r>
      <w:r w:rsidR="00C70F91" w:rsidRPr="00716821">
        <w:rPr>
          <w:color w:val="000000" w:themeColor="text1"/>
        </w:rPr>
        <w:t>C</w:t>
      </w:r>
      <w:r w:rsidRPr="00716821">
        <w:rPr>
          <w:color w:val="000000" w:themeColor="text1"/>
        </w:rPr>
        <w:t>hapter leadership agrees to provide equitable access and opportunity to all members and to actively encourage and solicit the efforts of those from underrepresented communities. This includes, but is not limited to, leadership opportunities, awards and recognition, and speaking/presentation opportunities.</w:t>
      </w:r>
    </w:p>
    <w:p w14:paraId="66CD309C" w14:textId="77777777" w:rsidR="00E61BC4" w:rsidRDefault="00E61BC4" w:rsidP="00E61BC4"/>
    <w:p w14:paraId="05A05BF4" w14:textId="73F46505" w:rsidR="00812C81" w:rsidRDefault="00812C81"/>
    <w:p w14:paraId="01D478AA" w14:textId="77777777" w:rsidR="00812C81" w:rsidRDefault="00812C81"/>
    <w:sectPr w:rsidR="00812C81" w:rsidSect="00626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C81"/>
    <w:rsid w:val="000207E4"/>
    <w:rsid w:val="000822EC"/>
    <w:rsid w:val="00082D17"/>
    <w:rsid w:val="001F496C"/>
    <w:rsid w:val="0027762A"/>
    <w:rsid w:val="00283CB5"/>
    <w:rsid w:val="00332C87"/>
    <w:rsid w:val="00344F56"/>
    <w:rsid w:val="003C6BCC"/>
    <w:rsid w:val="00404754"/>
    <w:rsid w:val="004B4207"/>
    <w:rsid w:val="005138B7"/>
    <w:rsid w:val="00524255"/>
    <w:rsid w:val="00563139"/>
    <w:rsid w:val="005F1464"/>
    <w:rsid w:val="005F29F2"/>
    <w:rsid w:val="0061435E"/>
    <w:rsid w:val="00626D6E"/>
    <w:rsid w:val="00630DD9"/>
    <w:rsid w:val="00664C6F"/>
    <w:rsid w:val="006E59B4"/>
    <w:rsid w:val="00703539"/>
    <w:rsid w:val="00716821"/>
    <w:rsid w:val="00741F30"/>
    <w:rsid w:val="007700EC"/>
    <w:rsid w:val="00777AC4"/>
    <w:rsid w:val="00812C81"/>
    <w:rsid w:val="00873AD3"/>
    <w:rsid w:val="008B2E49"/>
    <w:rsid w:val="0094604C"/>
    <w:rsid w:val="0099703E"/>
    <w:rsid w:val="009D105F"/>
    <w:rsid w:val="009F000D"/>
    <w:rsid w:val="00A778DF"/>
    <w:rsid w:val="00A916A4"/>
    <w:rsid w:val="00AA5199"/>
    <w:rsid w:val="00AF4281"/>
    <w:rsid w:val="00C31784"/>
    <w:rsid w:val="00C5223B"/>
    <w:rsid w:val="00C70F91"/>
    <w:rsid w:val="00C8349B"/>
    <w:rsid w:val="00D37FCC"/>
    <w:rsid w:val="00E61BC4"/>
    <w:rsid w:val="00EC4FEA"/>
    <w:rsid w:val="00EE16D5"/>
    <w:rsid w:val="00F976E0"/>
    <w:rsid w:val="00FE7CE8"/>
    <w:rsid w:val="00FF4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0704"/>
  <w15:chartTrackingRefBased/>
  <w15:docId w15:val="{53615986-8B87-2A45-9855-A8B0CC181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Gilbert D</dc:creator>
  <cp:keywords/>
  <dc:description/>
  <cp:lastModifiedBy>Martinez, Gilbert D</cp:lastModifiedBy>
  <cp:revision>3</cp:revision>
  <dcterms:created xsi:type="dcterms:W3CDTF">2024-04-14T01:50:00Z</dcterms:created>
  <dcterms:modified xsi:type="dcterms:W3CDTF">2024-04-14T01:51:00Z</dcterms:modified>
</cp:coreProperties>
</file>